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B" w:rsidRPr="0061513C" w:rsidRDefault="00014B38">
      <w:pPr>
        <w:jc w:val="center"/>
        <w:rPr>
          <w:rFonts w:ascii="楷体_GB2312" w:eastAsia="楷体_GB2312" w:hAnsi="宋体"/>
          <w:b/>
          <w:szCs w:val="21"/>
        </w:rPr>
      </w:pPr>
      <w:proofErr w:type="gramStart"/>
      <w:r w:rsidRPr="0061513C">
        <w:rPr>
          <w:rFonts w:ascii="楷体_GB2312" w:eastAsia="楷体_GB2312" w:hAnsi="宋体" w:hint="eastAsia"/>
          <w:b/>
          <w:szCs w:val="21"/>
        </w:rPr>
        <w:t>荔</w:t>
      </w:r>
      <w:proofErr w:type="gramEnd"/>
      <w:r w:rsidRPr="0061513C">
        <w:rPr>
          <w:rFonts w:ascii="楷体_GB2312" w:eastAsia="楷体_GB2312" w:hAnsi="宋体" w:hint="eastAsia"/>
          <w:b/>
          <w:szCs w:val="21"/>
        </w:rPr>
        <w:t>城区第一届名师工作室年度考评量化方案</w:t>
      </w:r>
      <w:r w:rsidR="00FF4F3B" w:rsidRPr="0061513C">
        <w:rPr>
          <w:rFonts w:ascii="楷体_GB2312" w:eastAsia="楷体_GB2312" w:hAnsi="宋体" w:hint="eastAsia"/>
          <w:b/>
          <w:szCs w:val="21"/>
        </w:rPr>
        <w:t>（</w:t>
      </w:r>
      <w:r w:rsidR="004424D4">
        <w:rPr>
          <w:rFonts w:ascii="楷体_GB2312" w:eastAsia="楷体_GB2312" w:hAnsi="宋体" w:hint="eastAsia"/>
          <w:b/>
          <w:szCs w:val="21"/>
        </w:rPr>
        <w:t>2021.3.1</w:t>
      </w:r>
      <w:r w:rsidR="00FF4F3B" w:rsidRPr="0061513C">
        <w:rPr>
          <w:rFonts w:ascii="楷体_GB2312" w:eastAsia="楷体_GB2312" w:hAnsi="宋体" w:hint="eastAsia"/>
          <w:b/>
          <w:szCs w:val="21"/>
        </w:rPr>
        <w:t>）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281"/>
        <w:gridCol w:w="705"/>
        <w:gridCol w:w="4370"/>
        <w:gridCol w:w="2061"/>
      </w:tblGrid>
      <w:tr w:rsidR="00842FBB" w:rsidRPr="00D71B33" w:rsidTr="0061513C">
        <w:trPr>
          <w:trHeight w:val="354"/>
          <w:jc w:val="center"/>
        </w:trPr>
        <w:tc>
          <w:tcPr>
            <w:tcW w:w="719" w:type="dxa"/>
            <w:vAlign w:val="center"/>
          </w:tcPr>
          <w:p w:rsidR="00842FBB" w:rsidRPr="00D71B33" w:rsidRDefault="00014B38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71B33">
              <w:rPr>
                <w:rFonts w:ascii="楷体_GB2312" w:eastAsia="楷体_GB2312" w:hAnsi="宋体" w:hint="eastAsia"/>
                <w:b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842FBB" w:rsidRPr="00D71B33" w:rsidRDefault="00014B38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71B33">
              <w:rPr>
                <w:rFonts w:ascii="楷体_GB2312" w:eastAsia="楷体_GB2312" w:hAnsi="宋体" w:hint="eastAsia"/>
                <w:b/>
                <w:sz w:val="24"/>
              </w:rPr>
              <w:t>项目</w:t>
            </w:r>
          </w:p>
        </w:tc>
        <w:tc>
          <w:tcPr>
            <w:tcW w:w="705" w:type="dxa"/>
            <w:vAlign w:val="center"/>
          </w:tcPr>
          <w:p w:rsidR="00842FBB" w:rsidRPr="00D71B33" w:rsidRDefault="00014B38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71B33">
              <w:rPr>
                <w:rFonts w:ascii="楷体_GB2312" w:eastAsia="楷体_GB2312" w:hAnsi="宋体" w:hint="eastAsia"/>
                <w:b/>
                <w:sz w:val="24"/>
              </w:rPr>
              <w:t>分值</w:t>
            </w:r>
          </w:p>
        </w:tc>
        <w:tc>
          <w:tcPr>
            <w:tcW w:w="6431" w:type="dxa"/>
            <w:gridSpan w:val="2"/>
            <w:vAlign w:val="center"/>
          </w:tcPr>
          <w:p w:rsidR="00842FBB" w:rsidRPr="00D71B33" w:rsidRDefault="00014B38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71B33">
              <w:rPr>
                <w:rFonts w:ascii="楷体_GB2312" w:eastAsia="楷体_GB2312" w:hAnsi="宋体" w:hint="eastAsia"/>
                <w:b/>
                <w:sz w:val="24"/>
              </w:rPr>
              <w:t>说明及评分标准</w:t>
            </w:r>
          </w:p>
        </w:tc>
      </w:tr>
      <w:tr w:rsidR="00842FBB" w:rsidRPr="00D71B33" w:rsidTr="0061513C">
        <w:trPr>
          <w:trHeight w:val="330"/>
          <w:jc w:val="center"/>
        </w:trPr>
        <w:tc>
          <w:tcPr>
            <w:tcW w:w="719" w:type="dxa"/>
            <w:vAlign w:val="center"/>
          </w:tcPr>
          <w:p w:rsidR="00842FBB" w:rsidRPr="00D71B33" w:rsidRDefault="00014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842FBB" w:rsidRPr="00D71B33" w:rsidRDefault="00014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师德师风</w:t>
            </w:r>
          </w:p>
        </w:tc>
        <w:tc>
          <w:tcPr>
            <w:tcW w:w="705" w:type="dxa"/>
            <w:vAlign w:val="center"/>
          </w:tcPr>
          <w:p w:rsidR="00842FBB" w:rsidRPr="00D71B33" w:rsidRDefault="00014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431" w:type="dxa"/>
            <w:gridSpan w:val="2"/>
            <w:vAlign w:val="center"/>
          </w:tcPr>
          <w:p w:rsidR="00842FBB" w:rsidRPr="00D71B33" w:rsidRDefault="00014B38" w:rsidP="00D71B33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严格按照教师专业标准评估；违反规定的实行一票否决制。</w:t>
            </w:r>
          </w:p>
        </w:tc>
      </w:tr>
      <w:tr w:rsidR="00842FBB" w:rsidRPr="00D71B33" w:rsidTr="0061513C">
        <w:trPr>
          <w:trHeight w:val="382"/>
          <w:jc w:val="center"/>
        </w:trPr>
        <w:tc>
          <w:tcPr>
            <w:tcW w:w="719" w:type="dxa"/>
            <w:vAlign w:val="center"/>
          </w:tcPr>
          <w:p w:rsidR="00842FBB" w:rsidRPr="00D71B33" w:rsidRDefault="00014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842FBB" w:rsidRPr="00D71B33" w:rsidRDefault="00014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计划总结</w:t>
            </w:r>
          </w:p>
        </w:tc>
        <w:tc>
          <w:tcPr>
            <w:tcW w:w="705" w:type="dxa"/>
            <w:vAlign w:val="center"/>
          </w:tcPr>
          <w:p w:rsidR="00842FBB" w:rsidRPr="00D71B33" w:rsidRDefault="00014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431" w:type="dxa"/>
            <w:gridSpan w:val="2"/>
            <w:vAlign w:val="center"/>
          </w:tcPr>
          <w:p w:rsidR="00842FBB" w:rsidRPr="00D71B33" w:rsidRDefault="00014B38" w:rsidP="00D71B33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有例会、有计划、有总结等。</w:t>
            </w:r>
          </w:p>
        </w:tc>
      </w:tr>
      <w:tr w:rsidR="00760B38" w:rsidRPr="00D71B33" w:rsidTr="009305F4">
        <w:trPr>
          <w:trHeight w:val="538"/>
          <w:jc w:val="center"/>
        </w:trPr>
        <w:tc>
          <w:tcPr>
            <w:tcW w:w="719" w:type="dxa"/>
            <w:vMerge w:val="restart"/>
            <w:vAlign w:val="center"/>
          </w:tcPr>
          <w:p w:rsidR="00760B38" w:rsidRPr="00D71B33" w:rsidRDefault="00760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1281" w:type="dxa"/>
            <w:vMerge w:val="restart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课题研究</w:t>
            </w:r>
          </w:p>
        </w:tc>
        <w:tc>
          <w:tcPr>
            <w:tcW w:w="705" w:type="dxa"/>
            <w:vMerge w:val="restart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370" w:type="dxa"/>
            <w:vMerge w:val="restart"/>
            <w:vAlign w:val="center"/>
          </w:tcPr>
          <w:p w:rsidR="00760B38" w:rsidRPr="00D71B33" w:rsidRDefault="00760B38" w:rsidP="006B70E6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在任期内，领衔名师或成员为课题主要负责人</w:t>
            </w:r>
            <w:r w:rsidR="006B70E6">
              <w:rPr>
                <w:rFonts w:ascii="楷体_GB2312" w:eastAsia="楷体_GB2312" w:hAnsi="宋体" w:cs="宋体" w:hint="eastAsia"/>
                <w:kern w:val="0"/>
                <w:sz w:val="24"/>
              </w:rPr>
              <w:t>，课题成员中至少有2名工作室成员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；要有立项证书等证件；课题研究要有过程性材料和阶段性成果。</w:t>
            </w:r>
            <w:r w:rsidR="006B70E6" w:rsidRPr="00D71B33">
              <w:rPr>
                <w:rFonts w:ascii="楷体_GB2312" w:eastAsia="楷体_GB2312" w:hAnsi="宋体" w:hint="eastAsia"/>
                <w:sz w:val="24"/>
              </w:rPr>
              <w:t>评估要求与</w:t>
            </w:r>
            <w:r w:rsidR="006B70E6"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职称评定标准相同。</w:t>
            </w:r>
            <w:r w:rsidR="006B70E6">
              <w:rPr>
                <w:rFonts w:ascii="楷体_GB2312" w:eastAsia="楷体_GB2312" w:hAnsi="宋体" w:cs="宋体" w:hint="eastAsia"/>
                <w:kern w:val="0"/>
                <w:sz w:val="24"/>
              </w:rPr>
              <w:t>未结题课题量化分按1/3得分</w:t>
            </w:r>
            <w:r w:rsidR="00340316">
              <w:rPr>
                <w:rFonts w:ascii="楷体_GB2312" w:eastAsia="楷体_GB2312" w:hAnsi="宋体" w:cs="宋体" w:hint="eastAsia"/>
                <w:kern w:val="0"/>
                <w:sz w:val="24"/>
              </w:rPr>
              <w:t>，已结题课题量化</w:t>
            </w:r>
            <w:r w:rsidR="008072B1"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  <w:r w:rsidR="00340316">
              <w:rPr>
                <w:rFonts w:ascii="楷体_GB2312" w:eastAsia="楷体_GB2312" w:hAnsi="宋体" w:cs="宋体" w:hint="eastAsia"/>
                <w:kern w:val="0"/>
                <w:sz w:val="24"/>
              </w:rPr>
              <w:t>按剩余2/3得分</w:t>
            </w:r>
            <w:r w:rsidR="006B70E6">
              <w:rPr>
                <w:rFonts w:ascii="楷体_GB2312" w:eastAsia="楷体_GB2312" w:hAnsi="宋体" w:cs="宋体" w:hint="eastAsia"/>
                <w:kern w:val="0"/>
                <w:sz w:val="24"/>
              </w:rPr>
              <w:t>；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最高分值1</w:t>
            </w:r>
            <w:r w:rsidR="009A15E1"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分。</w:t>
            </w:r>
          </w:p>
        </w:tc>
        <w:tc>
          <w:tcPr>
            <w:tcW w:w="2061" w:type="dxa"/>
            <w:vAlign w:val="center"/>
          </w:tcPr>
          <w:p w:rsidR="00760B38" w:rsidRPr="00D71B33" w:rsidRDefault="00760B38" w:rsidP="00B81259">
            <w:pPr>
              <w:snapToGrid w:val="0"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国家级课题：</w:t>
            </w:r>
            <w:r w:rsidR="005737A0">
              <w:rPr>
                <w:rFonts w:ascii="楷体_GB2312" w:eastAsia="楷体_GB2312" w:hAnsi="宋体" w:cs="宋体" w:hint="eastAsia"/>
                <w:kern w:val="0"/>
                <w:sz w:val="24"/>
              </w:rPr>
              <w:t>12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</w:p>
        </w:tc>
      </w:tr>
      <w:tr w:rsidR="00760B38" w:rsidRPr="00D71B33" w:rsidTr="009305F4">
        <w:trPr>
          <w:trHeight w:val="559"/>
          <w:jc w:val="center"/>
        </w:trPr>
        <w:tc>
          <w:tcPr>
            <w:tcW w:w="719" w:type="dxa"/>
            <w:vMerge/>
            <w:vAlign w:val="center"/>
          </w:tcPr>
          <w:p w:rsidR="00760B38" w:rsidRPr="00D71B33" w:rsidRDefault="00760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4370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760B38" w:rsidRPr="00D71B33" w:rsidRDefault="00760B38" w:rsidP="00B81259">
            <w:pPr>
              <w:snapToGrid w:val="0"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省级课题：</w:t>
            </w:r>
            <w:r w:rsidR="005737A0">
              <w:rPr>
                <w:rFonts w:ascii="楷体_GB2312" w:eastAsia="楷体_GB2312" w:hAnsi="宋体" w:cs="宋体" w:hint="eastAsia"/>
                <w:kern w:val="0"/>
                <w:sz w:val="24"/>
              </w:rPr>
              <w:t>10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</w:p>
        </w:tc>
      </w:tr>
      <w:tr w:rsidR="00760B38" w:rsidRPr="00D71B33" w:rsidTr="009305F4">
        <w:trPr>
          <w:trHeight w:val="464"/>
          <w:jc w:val="center"/>
        </w:trPr>
        <w:tc>
          <w:tcPr>
            <w:tcW w:w="719" w:type="dxa"/>
            <w:vMerge/>
            <w:vAlign w:val="center"/>
          </w:tcPr>
          <w:p w:rsidR="00760B38" w:rsidRPr="00D71B33" w:rsidRDefault="00760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4370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760B38" w:rsidRPr="00D71B33" w:rsidRDefault="00760B38" w:rsidP="00B81259">
            <w:pPr>
              <w:snapToGrid w:val="0"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市级：</w:t>
            </w:r>
            <w:r w:rsidR="005737A0">
              <w:rPr>
                <w:rFonts w:ascii="楷体_GB2312" w:eastAsia="楷体_GB2312" w:hAnsi="宋体" w:cs="宋体" w:hint="eastAsia"/>
                <w:kern w:val="0"/>
                <w:sz w:val="24"/>
              </w:rPr>
              <w:t>6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</w:p>
        </w:tc>
      </w:tr>
      <w:tr w:rsidR="00760B38" w:rsidRPr="00D71B33" w:rsidTr="009305F4">
        <w:trPr>
          <w:trHeight w:val="381"/>
          <w:jc w:val="center"/>
        </w:trPr>
        <w:tc>
          <w:tcPr>
            <w:tcW w:w="719" w:type="dxa"/>
            <w:vMerge/>
            <w:vAlign w:val="center"/>
          </w:tcPr>
          <w:p w:rsidR="00760B38" w:rsidRPr="00D71B33" w:rsidRDefault="00760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4370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760B38" w:rsidRPr="00D71B33" w:rsidRDefault="00760B38" w:rsidP="00B81259">
            <w:pPr>
              <w:snapToGrid w:val="0"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区级：</w:t>
            </w:r>
            <w:r w:rsidR="005737A0">
              <w:rPr>
                <w:rFonts w:ascii="楷体_GB2312" w:eastAsia="楷体_GB2312" w:hAnsi="宋体" w:cs="宋体" w:hint="eastAsia"/>
                <w:kern w:val="0"/>
                <w:sz w:val="24"/>
              </w:rPr>
              <w:t>3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</w:p>
        </w:tc>
      </w:tr>
      <w:tr w:rsidR="00760B38" w:rsidRPr="00D71B33" w:rsidTr="0061513C">
        <w:trPr>
          <w:trHeight w:val="20"/>
          <w:jc w:val="center"/>
        </w:trPr>
        <w:tc>
          <w:tcPr>
            <w:tcW w:w="719" w:type="dxa"/>
            <w:vAlign w:val="center"/>
          </w:tcPr>
          <w:p w:rsidR="00760B38" w:rsidRPr="00D71B33" w:rsidRDefault="00760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1281" w:type="dxa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论文论著</w:t>
            </w:r>
          </w:p>
        </w:tc>
        <w:tc>
          <w:tcPr>
            <w:tcW w:w="705" w:type="dxa"/>
            <w:vAlign w:val="center"/>
          </w:tcPr>
          <w:p w:rsidR="00760B38" w:rsidRPr="00D71B33" w:rsidRDefault="00E65D3B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12</w:t>
            </w:r>
          </w:p>
        </w:tc>
        <w:tc>
          <w:tcPr>
            <w:tcW w:w="6431" w:type="dxa"/>
            <w:gridSpan w:val="2"/>
            <w:vAlign w:val="center"/>
          </w:tcPr>
          <w:p w:rsidR="00760B38" w:rsidRPr="00D71B33" w:rsidRDefault="00760B38" w:rsidP="008370E0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发表1篇核心期刊论文或出版1部专著</w:t>
            </w:r>
            <w:r w:rsidR="008370E0">
              <w:rPr>
                <w:rFonts w:ascii="楷体_GB2312" w:eastAsia="楷体_GB2312" w:hAnsi="宋体" w:hint="eastAsia"/>
                <w:sz w:val="24"/>
              </w:rPr>
              <w:t>6</w:t>
            </w:r>
            <w:r w:rsidRPr="00D71B33">
              <w:rPr>
                <w:rFonts w:ascii="楷体_GB2312" w:eastAsia="楷体_GB2312" w:hAnsi="宋体" w:hint="eastAsia"/>
                <w:sz w:val="24"/>
              </w:rPr>
              <w:t>分；CN每篇</w:t>
            </w:r>
            <w:r w:rsidR="008370E0">
              <w:rPr>
                <w:rFonts w:ascii="楷体_GB2312" w:eastAsia="楷体_GB2312" w:hAnsi="宋体" w:hint="eastAsia"/>
                <w:sz w:val="24"/>
              </w:rPr>
              <w:t>4</w:t>
            </w:r>
            <w:r w:rsidRPr="00D71B33">
              <w:rPr>
                <w:rFonts w:ascii="楷体_GB2312" w:eastAsia="楷体_GB2312" w:hAnsi="宋体" w:hint="eastAsia"/>
                <w:sz w:val="24"/>
              </w:rPr>
              <w:t>分；</w:t>
            </w:r>
            <w:r w:rsidR="00D20F9F">
              <w:rPr>
                <w:rFonts w:ascii="楷体_GB2312" w:eastAsia="楷体_GB2312" w:hAnsi="宋体" w:hint="eastAsia"/>
                <w:sz w:val="24"/>
              </w:rPr>
              <w:t>被</w:t>
            </w:r>
            <w:r w:rsidRPr="00D71B33">
              <w:rPr>
                <w:rFonts w:ascii="楷体_GB2312" w:eastAsia="楷体_GB2312" w:hAnsi="宋体" w:hint="eastAsia"/>
                <w:sz w:val="24"/>
              </w:rPr>
              <w:t>《莆田教育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》</w:t>
            </w:r>
            <w:r w:rsidR="00E65D3B" w:rsidRPr="00D71B33">
              <w:rPr>
                <w:rFonts w:ascii="楷体_GB2312" w:eastAsia="楷体_GB2312" w:hAnsi="宋体" w:hint="eastAsia"/>
                <w:sz w:val="24"/>
              </w:rPr>
              <w:t>《荔城教育</w:t>
            </w:r>
            <w:r w:rsidR="00D20F9F">
              <w:rPr>
                <w:rFonts w:ascii="楷体_GB2312" w:eastAsia="楷体_GB2312" w:hAnsi="宋体" w:hint="eastAsia"/>
                <w:sz w:val="24"/>
              </w:rPr>
              <w:t>》录用</w:t>
            </w:r>
            <w:r w:rsidRPr="00D71B33">
              <w:rPr>
                <w:rFonts w:ascii="楷体_GB2312" w:eastAsia="楷体_GB2312" w:hAnsi="宋体" w:hint="eastAsia"/>
                <w:sz w:val="24"/>
              </w:rPr>
              <w:t>每篇</w:t>
            </w:r>
            <w:r w:rsidR="000E29CE" w:rsidRPr="00D71B33">
              <w:rPr>
                <w:rFonts w:ascii="楷体_GB2312" w:eastAsia="楷体_GB2312" w:hAnsi="宋体" w:hint="eastAsia"/>
                <w:sz w:val="24"/>
              </w:rPr>
              <w:t>2</w:t>
            </w:r>
            <w:r w:rsidRPr="00D71B33">
              <w:rPr>
                <w:rFonts w:ascii="楷体_GB2312" w:eastAsia="楷体_GB2312" w:hAnsi="宋体" w:hint="eastAsia"/>
                <w:sz w:val="24"/>
              </w:rPr>
              <w:t>分</w:t>
            </w:r>
            <w:r w:rsidR="00191A01" w:rsidRPr="00D71B33">
              <w:rPr>
                <w:rFonts w:ascii="楷体_GB2312" w:eastAsia="楷体_GB2312" w:hAnsi="宋体" w:hint="eastAsia"/>
                <w:sz w:val="24"/>
              </w:rPr>
              <w:t>；</w:t>
            </w:r>
            <w:r w:rsidR="00E65D3B">
              <w:rPr>
                <w:rFonts w:ascii="楷体_GB2312" w:eastAsia="楷体_GB2312" w:hAnsi="宋体" w:hint="eastAsia"/>
                <w:sz w:val="24"/>
              </w:rPr>
              <w:t>区级论文汇编每篇1分</w:t>
            </w:r>
            <w:r w:rsidRPr="00D71B33">
              <w:rPr>
                <w:rFonts w:ascii="楷体_GB2312" w:eastAsia="楷体_GB2312" w:hAnsi="宋体" w:hint="eastAsia"/>
                <w:sz w:val="24"/>
              </w:rPr>
              <w:t>；其他包括教材、教辅材料等，每10万字得</w:t>
            </w:r>
            <w:r w:rsidR="000046BD">
              <w:rPr>
                <w:rFonts w:ascii="楷体_GB2312" w:eastAsia="楷体_GB2312" w:hAnsi="宋体" w:hint="eastAsia"/>
                <w:sz w:val="24"/>
              </w:rPr>
              <w:t>3</w:t>
            </w:r>
            <w:r w:rsidRPr="00D71B33">
              <w:rPr>
                <w:rFonts w:ascii="楷体_GB2312" w:eastAsia="楷体_GB2312" w:hAnsi="宋体" w:hint="eastAsia"/>
                <w:sz w:val="24"/>
              </w:rPr>
              <w:t>分。评估要求与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职称评定标准相同。最高分值10分。</w:t>
            </w:r>
          </w:p>
        </w:tc>
      </w:tr>
      <w:tr w:rsidR="00760B38" w:rsidRPr="00D71B33" w:rsidTr="009305F4">
        <w:trPr>
          <w:trHeight w:val="409"/>
          <w:jc w:val="center"/>
        </w:trPr>
        <w:tc>
          <w:tcPr>
            <w:tcW w:w="719" w:type="dxa"/>
            <w:vMerge w:val="restart"/>
            <w:vAlign w:val="center"/>
          </w:tcPr>
          <w:p w:rsidR="00760B38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1281" w:type="dxa"/>
            <w:vMerge w:val="restart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专题讲座</w:t>
            </w:r>
          </w:p>
        </w:tc>
        <w:tc>
          <w:tcPr>
            <w:tcW w:w="705" w:type="dxa"/>
            <w:vMerge w:val="restart"/>
            <w:vAlign w:val="center"/>
          </w:tcPr>
          <w:p w:rsidR="00760B38" w:rsidRPr="00D71B33" w:rsidRDefault="0037156B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8</w:t>
            </w:r>
          </w:p>
        </w:tc>
        <w:tc>
          <w:tcPr>
            <w:tcW w:w="4370" w:type="dxa"/>
            <w:vMerge w:val="restart"/>
            <w:vAlign w:val="center"/>
          </w:tcPr>
          <w:p w:rsidR="00760B38" w:rsidRPr="00D71B33" w:rsidRDefault="00760B38" w:rsidP="00116AC1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讲座须提供相应的文件和材料；按照相应级别的次数得分；同一讲座内容以最高级别计分。最高分值为</w:t>
            </w:r>
            <w:r w:rsidR="00B64873">
              <w:rPr>
                <w:rFonts w:ascii="楷体_GB2312" w:eastAsia="楷体_GB2312" w:hAnsi="宋体" w:hint="eastAsia"/>
                <w:sz w:val="24"/>
              </w:rPr>
              <w:t>8</w:t>
            </w:r>
            <w:r w:rsidRPr="00D71B33">
              <w:rPr>
                <w:rFonts w:ascii="楷体_GB2312" w:eastAsia="楷体_GB2312" w:hAnsi="宋体" w:hint="eastAsia"/>
                <w:sz w:val="24"/>
              </w:rPr>
              <w:t>分。</w:t>
            </w:r>
          </w:p>
        </w:tc>
        <w:tc>
          <w:tcPr>
            <w:tcW w:w="2061" w:type="dxa"/>
            <w:vAlign w:val="center"/>
          </w:tcPr>
          <w:p w:rsidR="00760B38" w:rsidRPr="00D71B33" w:rsidRDefault="00760B38" w:rsidP="0062611E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省级及以上：</w:t>
            </w:r>
            <w:r w:rsidR="0062611E">
              <w:rPr>
                <w:rFonts w:ascii="楷体_GB2312" w:eastAsia="楷体_GB2312" w:hAnsi="宋体" w:cs="宋体" w:hint="eastAsia"/>
                <w:kern w:val="0"/>
                <w:sz w:val="24"/>
              </w:rPr>
              <w:t>4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</w:p>
        </w:tc>
      </w:tr>
      <w:tr w:rsidR="00760B38" w:rsidRPr="00D71B33" w:rsidTr="009305F4">
        <w:trPr>
          <w:trHeight w:val="419"/>
          <w:jc w:val="center"/>
        </w:trPr>
        <w:tc>
          <w:tcPr>
            <w:tcW w:w="719" w:type="dxa"/>
            <w:vMerge/>
            <w:vAlign w:val="center"/>
          </w:tcPr>
          <w:p w:rsidR="00760B38" w:rsidRPr="00D71B33" w:rsidRDefault="00760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370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760B38" w:rsidRPr="00D71B33" w:rsidRDefault="00760B38" w:rsidP="0062611E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市级</w:t>
            </w:r>
            <w:r w:rsidR="006B70E6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  <w:r w:rsidR="0062611E"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</w:p>
        </w:tc>
      </w:tr>
      <w:tr w:rsidR="00760B38" w:rsidRPr="00D71B33" w:rsidTr="009305F4">
        <w:trPr>
          <w:trHeight w:val="20"/>
          <w:jc w:val="center"/>
        </w:trPr>
        <w:tc>
          <w:tcPr>
            <w:tcW w:w="719" w:type="dxa"/>
            <w:vMerge/>
            <w:vAlign w:val="center"/>
          </w:tcPr>
          <w:p w:rsidR="00760B38" w:rsidRPr="00D71B33" w:rsidRDefault="00760B38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370" w:type="dxa"/>
            <w:vMerge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760B38" w:rsidRPr="00D71B33" w:rsidRDefault="00760B38" w:rsidP="0062611E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县区级：</w:t>
            </w:r>
            <w:r w:rsidR="0062611E"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分；</w:t>
            </w:r>
          </w:p>
        </w:tc>
      </w:tr>
      <w:tr w:rsidR="00760B38" w:rsidRPr="00D71B33" w:rsidTr="0061513C">
        <w:trPr>
          <w:trHeight w:val="672"/>
          <w:jc w:val="center"/>
        </w:trPr>
        <w:tc>
          <w:tcPr>
            <w:tcW w:w="719" w:type="dxa"/>
            <w:vAlign w:val="center"/>
          </w:tcPr>
          <w:p w:rsidR="00760B38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  <w:tc>
          <w:tcPr>
            <w:tcW w:w="1281" w:type="dxa"/>
            <w:vAlign w:val="center"/>
          </w:tcPr>
          <w:p w:rsidR="00760B38" w:rsidRPr="00D71B33" w:rsidRDefault="00116AC1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开课   </w:t>
            </w:r>
            <w:r w:rsidR="003F38E4" w:rsidRPr="00D71B33">
              <w:rPr>
                <w:rFonts w:ascii="楷体_GB2312" w:eastAsia="楷体_GB2312" w:hAnsi="宋体" w:hint="eastAsia"/>
                <w:sz w:val="24"/>
              </w:rPr>
              <w:t>(</w:t>
            </w:r>
            <w:proofErr w:type="gramStart"/>
            <w:r w:rsidR="003F38E4" w:rsidRPr="00D71B33">
              <w:rPr>
                <w:rFonts w:ascii="楷体_GB2312" w:eastAsia="楷体_GB2312" w:hAnsi="宋体" w:hint="eastAsia"/>
                <w:sz w:val="24"/>
              </w:rPr>
              <w:t>含优课</w:t>
            </w:r>
            <w:proofErr w:type="gramEnd"/>
            <w:r w:rsidR="003F38E4" w:rsidRPr="00D71B33">
              <w:rPr>
                <w:rFonts w:ascii="楷体_GB2312" w:eastAsia="楷体_GB2312" w:hAnsi="宋体" w:hint="eastAsia"/>
                <w:sz w:val="24"/>
              </w:rPr>
              <w:t>)</w:t>
            </w:r>
          </w:p>
        </w:tc>
        <w:tc>
          <w:tcPr>
            <w:tcW w:w="705" w:type="dxa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1</w:t>
            </w:r>
            <w:r w:rsidR="00BB7DB8" w:rsidRPr="00D71B33">
              <w:rPr>
                <w:rFonts w:ascii="楷体_GB2312" w:eastAsia="楷体_GB2312" w:hAnsi="宋体" w:hint="eastAsia"/>
                <w:sz w:val="24"/>
              </w:rPr>
              <w:t>0</w:t>
            </w:r>
          </w:p>
        </w:tc>
        <w:tc>
          <w:tcPr>
            <w:tcW w:w="6431" w:type="dxa"/>
            <w:gridSpan w:val="2"/>
            <w:vAlign w:val="center"/>
          </w:tcPr>
          <w:p w:rsidR="00760B38" w:rsidRPr="00D71B33" w:rsidRDefault="00760B38" w:rsidP="0062611E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省、市、区现场公开课每节分别为</w:t>
            </w:r>
            <w:r w:rsidR="0062611E">
              <w:rPr>
                <w:rFonts w:ascii="楷体_GB2312" w:eastAsia="楷体_GB2312" w:hAnsi="宋体" w:cs="宋体" w:hint="eastAsia"/>
                <w:kern w:val="0"/>
                <w:sz w:val="24"/>
              </w:rPr>
              <w:t>4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、</w:t>
            </w:r>
            <w:r w:rsidR="0062611E"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、1分。组织一次市级以上的研讨等活动可得</w:t>
            </w:r>
            <w:r w:rsidR="0062611E"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分。最高分值10分。</w:t>
            </w:r>
          </w:p>
        </w:tc>
      </w:tr>
      <w:tr w:rsidR="00760B38" w:rsidRPr="00D71B33" w:rsidTr="0061513C">
        <w:trPr>
          <w:trHeight w:val="437"/>
          <w:jc w:val="center"/>
        </w:trPr>
        <w:tc>
          <w:tcPr>
            <w:tcW w:w="719" w:type="dxa"/>
            <w:vAlign w:val="center"/>
          </w:tcPr>
          <w:p w:rsidR="00760B38" w:rsidRPr="00D71B33" w:rsidRDefault="00F87EC5" w:rsidP="00F87EC5">
            <w:pPr>
              <w:snapToGrid w:val="0"/>
              <w:spacing w:line="300" w:lineRule="exact"/>
              <w:ind w:firstLineChars="100" w:firstLine="24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挂钩帮扶</w:t>
            </w:r>
          </w:p>
        </w:tc>
        <w:tc>
          <w:tcPr>
            <w:tcW w:w="705" w:type="dxa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431" w:type="dxa"/>
            <w:gridSpan w:val="2"/>
            <w:vAlign w:val="center"/>
          </w:tcPr>
          <w:p w:rsidR="00760B38" w:rsidRPr="00D71B33" w:rsidRDefault="00760B38" w:rsidP="00C50D10">
            <w:pPr>
              <w:snapToGrid w:val="0"/>
              <w:spacing w:line="3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在各自挂钩校，</w:t>
            </w:r>
            <w:r w:rsidR="00C50D10">
              <w:rPr>
                <w:rFonts w:ascii="楷体_GB2312" w:eastAsia="楷体_GB2312" w:hAnsi="宋体" w:cs="宋体" w:hint="eastAsia"/>
                <w:kern w:val="0"/>
                <w:sz w:val="24"/>
              </w:rPr>
              <w:t>集体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每次活动得</w:t>
            </w:r>
            <w:r w:rsidR="00C50D10">
              <w:rPr>
                <w:rFonts w:ascii="楷体_GB2312" w:eastAsia="楷体_GB2312" w:hAnsi="宋体" w:cs="宋体" w:hint="eastAsia"/>
                <w:kern w:val="0"/>
                <w:sz w:val="24"/>
              </w:rPr>
              <w:t>3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分。最高分值12分</w:t>
            </w:r>
            <w:r w:rsidR="00995F64">
              <w:rPr>
                <w:rFonts w:ascii="楷体_GB2312" w:eastAsia="楷体_GB2312" w:hAnsi="宋体" w:cs="宋体" w:hint="eastAsia"/>
                <w:kern w:val="0"/>
                <w:sz w:val="24"/>
              </w:rPr>
              <w:t>。</w:t>
            </w:r>
          </w:p>
        </w:tc>
      </w:tr>
      <w:tr w:rsidR="00760B38" w:rsidRPr="00D71B33" w:rsidTr="0061513C">
        <w:trPr>
          <w:trHeight w:val="632"/>
          <w:jc w:val="center"/>
        </w:trPr>
        <w:tc>
          <w:tcPr>
            <w:tcW w:w="719" w:type="dxa"/>
            <w:vAlign w:val="center"/>
          </w:tcPr>
          <w:p w:rsidR="00760B38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8</w:t>
            </w:r>
          </w:p>
        </w:tc>
        <w:tc>
          <w:tcPr>
            <w:tcW w:w="1281" w:type="dxa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公众号</w:t>
            </w:r>
          </w:p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辐射</w:t>
            </w:r>
          </w:p>
        </w:tc>
        <w:tc>
          <w:tcPr>
            <w:tcW w:w="705" w:type="dxa"/>
            <w:vAlign w:val="center"/>
          </w:tcPr>
          <w:p w:rsidR="00760B38" w:rsidRPr="00D71B33" w:rsidRDefault="00760B38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6431" w:type="dxa"/>
            <w:gridSpan w:val="2"/>
            <w:vAlign w:val="center"/>
          </w:tcPr>
          <w:p w:rsidR="00760B38" w:rsidRPr="00D71B33" w:rsidRDefault="00C641CF" w:rsidP="00C641CF">
            <w:pPr>
              <w:snapToGrid w:val="0"/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活动报道</w:t>
            </w:r>
            <w:r w:rsidR="00A65BB5">
              <w:rPr>
                <w:rFonts w:ascii="楷体_GB2312" w:eastAsia="楷体_GB2312" w:hAnsi="宋体" w:cs="宋体" w:hint="eastAsia"/>
                <w:kern w:val="0"/>
                <w:sz w:val="24"/>
              </w:rPr>
              <w:t>被“荔城教育”等以上官方媒体录用每篇1分；被</w:t>
            </w:r>
            <w:proofErr w:type="gramStart"/>
            <w:r w:rsidR="00A65BB5">
              <w:rPr>
                <w:rFonts w:ascii="楷体_GB2312" w:eastAsia="楷体_GB2312" w:hAnsi="宋体" w:cs="宋体" w:hint="eastAsia"/>
                <w:kern w:val="0"/>
                <w:sz w:val="24"/>
              </w:rPr>
              <w:t>荔</w:t>
            </w:r>
            <w:proofErr w:type="gramEnd"/>
            <w:r w:rsidR="00A65BB5">
              <w:rPr>
                <w:rFonts w:ascii="楷体_GB2312" w:eastAsia="楷体_GB2312" w:hAnsi="宋体" w:cs="宋体" w:hint="eastAsia"/>
                <w:kern w:val="0"/>
                <w:sz w:val="24"/>
              </w:rPr>
              <w:t>城区教师进修学校公众号录用每篇得0.2分；</w:t>
            </w:r>
            <w:r w:rsidR="00760B38"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通过名师公众号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上传教学视频1课时得0.5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分，</w:t>
            </w:r>
            <w:r w:rsidR="00760B38"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发表1篇报道或学术文章得0.2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</w:t>
            </w:r>
            <w:r w:rsidR="00995F64">
              <w:rPr>
                <w:rFonts w:ascii="楷体_GB2312" w:eastAsia="楷体_GB2312" w:hAnsi="宋体" w:cs="宋体" w:hint="eastAsia"/>
                <w:kern w:val="0"/>
                <w:sz w:val="24"/>
              </w:rPr>
              <w:t>；</w:t>
            </w:r>
            <w:r w:rsidR="00760B38"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最高分值5分。</w:t>
            </w:r>
          </w:p>
        </w:tc>
      </w:tr>
      <w:tr w:rsidR="00F87EC5" w:rsidRPr="00D71B33" w:rsidTr="0061513C">
        <w:trPr>
          <w:trHeight w:val="20"/>
          <w:jc w:val="center"/>
        </w:trPr>
        <w:tc>
          <w:tcPr>
            <w:tcW w:w="719" w:type="dxa"/>
            <w:vAlign w:val="center"/>
          </w:tcPr>
          <w:p w:rsidR="00F87EC5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9</w:t>
            </w:r>
          </w:p>
        </w:tc>
        <w:tc>
          <w:tcPr>
            <w:tcW w:w="1281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读书交流</w:t>
            </w:r>
          </w:p>
        </w:tc>
        <w:tc>
          <w:tcPr>
            <w:tcW w:w="705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6431" w:type="dxa"/>
            <w:gridSpan w:val="2"/>
          </w:tcPr>
          <w:p w:rsidR="00F87EC5" w:rsidRPr="00D71B33" w:rsidRDefault="00F87EC5" w:rsidP="00ED1AFE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在读书研讨活动上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做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交流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，并提交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学习心得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。心得体会</w:t>
            </w: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每篇字数不低于1000字得1分。最高分值5分。</w:t>
            </w:r>
          </w:p>
        </w:tc>
      </w:tr>
      <w:tr w:rsidR="00F87EC5" w:rsidRPr="00D71B33" w:rsidTr="0061513C">
        <w:trPr>
          <w:trHeight w:val="688"/>
          <w:jc w:val="center"/>
        </w:trPr>
        <w:tc>
          <w:tcPr>
            <w:tcW w:w="719" w:type="dxa"/>
            <w:vAlign w:val="center"/>
          </w:tcPr>
          <w:p w:rsidR="00F87EC5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  <w:tc>
          <w:tcPr>
            <w:tcW w:w="1281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进修培训</w:t>
            </w:r>
          </w:p>
        </w:tc>
        <w:tc>
          <w:tcPr>
            <w:tcW w:w="705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6431" w:type="dxa"/>
            <w:gridSpan w:val="2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积极参加各级各类培训，按照课时量和出勤情况酌情得分。省级3分，市级2分，区级1分，最高分值</w:t>
            </w:r>
            <w:r>
              <w:rPr>
                <w:rFonts w:ascii="楷体_GB2312" w:eastAsia="楷体_GB2312" w:hAnsi="宋体" w:hint="eastAsia"/>
                <w:sz w:val="24"/>
              </w:rPr>
              <w:t>3</w:t>
            </w:r>
            <w:r w:rsidRPr="00D71B33">
              <w:rPr>
                <w:rFonts w:ascii="楷体_GB2312" w:eastAsia="楷体_GB2312" w:hAnsi="宋体" w:hint="eastAsia"/>
                <w:sz w:val="24"/>
              </w:rPr>
              <w:t>分。</w:t>
            </w:r>
          </w:p>
        </w:tc>
      </w:tr>
      <w:tr w:rsidR="00F87EC5" w:rsidRPr="00D71B33" w:rsidTr="0061513C">
        <w:trPr>
          <w:trHeight w:val="20"/>
          <w:jc w:val="center"/>
        </w:trPr>
        <w:tc>
          <w:tcPr>
            <w:tcW w:w="719" w:type="dxa"/>
            <w:vAlign w:val="center"/>
          </w:tcPr>
          <w:p w:rsidR="00F87EC5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11</w:t>
            </w:r>
          </w:p>
        </w:tc>
        <w:tc>
          <w:tcPr>
            <w:tcW w:w="1281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705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8</w:t>
            </w:r>
          </w:p>
        </w:tc>
        <w:tc>
          <w:tcPr>
            <w:tcW w:w="6431" w:type="dxa"/>
            <w:gridSpan w:val="2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个人竞赛获奖：获得省级及以上按一、二、三等奖的每人次分别得5、4、3分，市级每人次得4、3、2分；区级每人次得3、2、1分；</w:t>
            </w:r>
          </w:p>
          <w:p w:rsidR="00F87EC5" w:rsidRPr="00D71B33" w:rsidRDefault="00F87EC5" w:rsidP="00D71B33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评先评优：获得省级及以上表彰的每人次得3分；市级每人次得2分，区级每人1分。</w:t>
            </w:r>
          </w:p>
        </w:tc>
      </w:tr>
      <w:tr w:rsidR="00F87EC5" w:rsidRPr="00665498" w:rsidTr="0061513C">
        <w:trPr>
          <w:trHeight w:val="20"/>
          <w:jc w:val="center"/>
        </w:trPr>
        <w:tc>
          <w:tcPr>
            <w:tcW w:w="719" w:type="dxa"/>
            <w:vAlign w:val="center"/>
          </w:tcPr>
          <w:p w:rsidR="00F87EC5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12</w:t>
            </w:r>
          </w:p>
        </w:tc>
        <w:tc>
          <w:tcPr>
            <w:tcW w:w="1281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71B33">
              <w:rPr>
                <w:rFonts w:ascii="楷体_GB2312" w:eastAsia="楷体_GB2312" w:hAnsi="宋体" w:cs="宋体" w:hint="eastAsia"/>
                <w:kern w:val="0"/>
                <w:sz w:val="24"/>
              </w:rPr>
              <w:t>指导引领</w:t>
            </w:r>
          </w:p>
        </w:tc>
        <w:tc>
          <w:tcPr>
            <w:tcW w:w="705" w:type="dxa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  <w:tc>
          <w:tcPr>
            <w:tcW w:w="6431" w:type="dxa"/>
            <w:gridSpan w:val="2"/>
            <w:vAlign w:val="center"/>
          </w:tcPr>
          <w:p w:rsidR="00F87EC5" w:rsidRPr="00D71B33" w:rsidRDefault="00F87EC5" w:rsidP="00D71B33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名师工作室成员指导辐射其他教师成长（</w:t>
            </w:r>
            <w:r w:rsidR="00972126">
              <w:rPr>
                <w:rFonts w:ascii="楷体_GB2312" w:eastAsia="楷体_GB2312" w:hAnsi="宋体" w:hint="eastAsia"/>
                <w:sz w:val="24"/>
              </w:rPr>
              <w:t>工作室</w:t>
            </w:r>
            <w:r w:rsidRPr="00D71B33">
              <w:rPr>
                <w:rFonts w:ascii="楷体_GB2312" w:eastAsia="楷体_GB2312" w:hAnsi="宋体" w:hint="eastAsia"/>
                <w:sz w:val="24"/>
              </w:rPr>
              <w:t>“师带</w:t>
            </w:r>
            <w:r w:rsidRPr="00D71B33">
              <w:rPr>
                <w:rFonts w:ascii="楷体_GB2312" w:eastAsia="楷体_GB2312" w:hAnsi="宋体" w:cs="宋体" w:hint="eastAsia"/>
                <w:sz w:val="24"/>
              </w:rPr>
              <w:t>徒”协议）</w:t>
            </w:r>
            <w:r w:rsidRPr="00D71B33">
              <w:rPr>
                <w:rFonts w:ascii="楷体_GB2312" w:eastAsia="楷体_GB2312" w:hAnsi="宋体" w:hint="eastAsia"/>
                <w:sz w:val="24"/>
              </w:rPr>
              <w:t>获得省级、市级、区级</w:t>
            </w:r>
            <w:proofErr w:type="gramStart"/>
            <w:r w:rsidRPr="00D71B33">
              <w:rPr>
                <w:rFonts w:ascii="楷体_GB2312" w:eastAsia="楷体_GB2312" w:hAnsi="宋体" w:hint="eastAsia"/>
                <w:sz w:val="24"/>
              </w:rPr>
              <w:t>指导奖每人次</w:t>
            </w:r>
            <w:proofErr w:type="gramEnd"/>
            <w:r w:rsidRPr="00D71B33">
              <w:rPr>
                <w:rFonts w:ascii="楷体_GB2312" w:eastAsia="楷体_GB2312" w:hAnsi="宋体" w:hint="eastAsia"/>
                <w:sz w:val="24"/>
              </w:rPr>
              <w:t>得</w:t>
            </w:r>
            <w:r w:rsidR="00665498">
              <w:rPr>
                <w:rFonts w:ascii="楷体_GB2312" w:eastAsia="楷体_GB2312" w:hAnsi="宋体" w:hint="eastAsia"/>
                <w:sz w:val="24"/>
              </w:rPr>
              <w:t>5、</w:t>
            </w:r>
            <w:r w:rsidRPr="00D71B33">
              <w:rPr>
                <w:rFonts w:ascii="楷体_GB2312" w:eastAsia="楷体_GB2312" w:hAnsi="宋体" w:hint="eastAsia"/>
                <w:sz w:val="24"/>
              </w:rPr>
              <w:t>3、2分。最高分值为10分。</w:t>
            </w:r>
          </w:p>
        </w:tc>
      </w:tr>
      <w:tr w:rsidR="00F87EC5" w:rsidRPr="00457F92" w:rsidTr="0061513C">
        <w:trPr>
          <w:trHeight w:val="20"/>
          <w:jc w:val="center"/>
        </w:trPr>
        <w:tc>
          <w:tcPr>
            <w:tcW w:w="719" w:type="dxa"/>
            <w:vAlign w:val="center"/>
          </w:tcPr>
          <w:p w:rsidR="00F87EC5" w:rsidRPr="00D71B33" w:rsidRDefault="00F87EC5" w:rsidP="00F87EC5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71B33">
              <w:rPr>
                <w:rFonts w:ascii="楷体_GB2312" w:eastAsia="楷体_GB2312" w:hAnsi="宋体" w:hint="eastAsia"/>
                <w:sz w:val="24"/>
              </w:rPr>
              <w:t>13</w:t>
            </w:r>
          </w:p>
        </w:tc>
        <w:tc>
          <w:tcPr>
            <w:tcW w:w="1281" w:type="dxa"/>
            <w:vAlign w:val="center"/>
          </w:tcPr>
          <w:p w:rsidR="00F87EC5" w:rsidRPr="00457F92" w:rsidRDefault="00F87EC5" w:rsidP="00D71B33">
            <w:pPr>
              <w:snapToGrid w:val="0"/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 w:rsidRPr="00457F92">
              <w:rPr>
                <w:rFonts w:ascii="楷体_GB2312" w:eastAsia="楷体_GB2312" w:hAnsi="宋体" w:cs="宋体" w:hint="eastAsia"/>
                <w:kern w:val="0"/>
                <w:sz w:val="24"/>
              </w:rPr>
              <w:t>创新项目（附加分）</w:t>
            </w:r>
          </w:p>
        </w:tc>
        <w:tc>
          <w:tcPr>
            <w:tcW w:w="705" w:type="dxa"/>
            <w:vAlign w:val="center"/>
          </w:tcPr>
          <w:p w:rsidR="00F87EC5" w:rsidRPr="00457F92" w:rsidRDefault="00F87EC5" w:rsidP="00D71B33">
            <w:pPr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57F92"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  <w:tc>
          <w:tcPr>
            <w:tcW w:w="6431" w:type="dxa"/>
            <w:gridSpan w:val="2"/>
            <w:vAlign w:val="center"/>
          </w:tcPr>
          <w:p w:rsidR="00F87EC5" w:rsidRPr="00457F92" w:rsidRDefault="00F87EC5" w:rsidP="00D71B33">
            <w:pPr>
              <w:snapToGrid w:val="0"/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457F92">
              <w:rPr>
                <w:rFonts w:ascii="楷体_GB2312" w:eastAsia="楷体_GB2312" w:hAnsi="宋体" w:hint="eastAsia"/>
                <w:sz w:val="24"/>
              </w:rPr>
              <w:t>在新课程改革实验中，具有创新性且有推广价值的研究成果。国家级加10分，省级加6分；市级加4分，区级加3分</w:t>
            </w:r>
            <w:bookmarkStart w:id="0" w:name="_GoBack"/>
            <w:bookmarkEnd w:id="0"/>
            <w:r w:rsidRPr="00457F92">
              <w:rPr>
                <w:rFonts w:ascii="楷体_GB2312" w:eastAsia="楷体_GB2312" w:hAnsi="宋体" w:hint="eastAsia"/>
                <w:sz w:val="24"/>
              </w:rPr>
              <w:t>。鼓励教学创新，最高分值为10分。</w:t>
            </w:r>
          </w:p>
        </w:tc>
      </w:tr>
    </w:tbl>
    <w:p w:rsidR="00842FBB" w:rsidRPr="00457F92" w:rsidRDefault="00014B38" w:rsidP="006409BD">
      <w:pPr>
        <w:spacing w:line="320" w:lineRule="exact"/>
        <w:ind w:firstLineChars="200" w:firstLine="480"/>
        <w:rPr>
          <w:rFonts w:ascii="楷体_GB2312" w:eastAsia="楷体_GB2312" w:hAnsi="宋体"/>
          <w:sz w:val="24"/>
        </w:rPr>
      </w:pPr>
      <w:r w:rsidRPr="00457F92">
        <w:rPr>
          <w:rFonts w:ascii="楷体_GB2312" w:eastAsia="楷体_GB2312" w:hAnsi="宋体" w:hint="eastAsia"/>
          <w:sz w:val="24"/>
        </w:rPr>
        <w:t>1．</w:t>
      </w:r>
      <w:proofErr w:type="gramStart"/>
      <w:r w:rsidRPr="00457F92">
        <w:rPr>
          <w:rFonts w:ascii="楷体_GB2312" w:eastAsia="楷体_GB2312" w:hAnsi="宋体" w:hint="eastAsia"/>
          <w:sz w:val="24"/>
        </w:rPr>
        <w:t>本说明</w:t>
      </w:r>
      <w:proofErr w:type="gramEnd"/>
      <w:r w:rsidRPr="00457F92">
        <w:rPr>
          <w:rFonts w:ascii="楷体_GB2312" w:eastAsia="楷体_GB2312" w:hAnsi="宋体" w:hint="eastAsia"/>
          <w:sz w:val="24"/>
        </w:rPr>
        <w:t>及评分标准的最终解释权归</w:t>
      </w:r>
      <w:proofErr w:type="gramStart"/>
      <w:r w:rsidRPr="00457F92">
        <w:rPr>
          <w:rFonts w:ascii="楷体_GB2312" w:eastAsia="楷体_GB2312" w:hAnsi="宋体" w:hint="eastAsia"/>
          <w:sz w:val="24"/>
        </w:rPr>
        <w:t>荔</w:t>
      </w:r>
      <w:proofErr w:type="gramEnd"/>
      <w:r w:rsidRPr="00457F92">
        <w:rPr>
          <w:rFonts w:ascii="楷体_GB2312" w:eastAsia="楷体_GB2312" w:hAnsi="宋体" w:hint="eastAsia"/>
          <w:sz w:val="24"/>
        </w:rPr>
        <w:t>城区第一届名师工作领导小组。</w:t>
      </w:r>
    </w:p>
    <w:p w:rsidR="00842FBB" w:rsidRPr="00457F92" w:rsidRDefault="00014B38" w:rsidP="006409BD">
      <w:pPr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457F92">
        <w:rPr>
          <w:rFonts w:ascii="楷体_GB2312" w:eastAsia="楷体_GB2312" w:hint="eastAsia"/>
          <w:sz w:val="24"/>
        </w:rPr>
        <w:t>2．栏目中的内容不够填写时可另纸说明。</w:t>
      </w:r>
    </w:p>
    <w:p w:rsidR="00842FBB" w:rsidRPr="00457F92" w:rsidRDefault="00014B38" w:rsidP="006409BD">
      <w:pPr>
        <w:spacing w:line="320" w:lineRule="exact"/>
        <w:ind w:firstLineChars="200" w:firstLine="480"/>
        <w:rPr>
          <w:rFonts w:ascii="楷体_GB2312" w:eastAsia="楷体_GB2312" w:hAnsi="宋体"/>
          <w:sz w:val="24"/>
        </w:rPr>
      </w:pPr>
      <w:r w:rsidRPr="00457F92">
        <w:rPr>
          <w:rFonts w:ascii="楷体_GB2312" w:eastAsia="楷体_GB2312"/>
          <w:sz w:val="24"/>
        </w:rPr>
        <w:t>3</w:t>
      </w:r>
      <w:r w:rsidRPr="00457F92">
        <w:rPr>
          <w:rFonts w:ascii="楷体_GB2312" w:eastAsia="楷体_GB2312" w:hint="eastAsia"/>
          <w:sz w:val="24"/>
        </w:rPr>
        <w:t>．考核时，需要提供相应的材料证明。</w:t>
      </w:r>
    </w:p>
    <w:sectPr w:rsidR="00842FBB" w:rsidRPr="00457F92" w:rsidSect="00B81259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77" w:rsidRDefault="00FD1E77" w:rsidP="00760B38">
      <w:r>
        <w:separator/>
      </w:r>
    </w:p>
  </w:endnote>
  <w:endnote w:type="continuationSeparator" w:id="0">
    <w:p w:rsidR="00FD1E77" w:rsidRDefault="00FD1E77" w:rsidP="0076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77" w:rsidRDefault="00FD1E77" w:rsidP="00760B38">
      <w:r>
        <w:separator/>
      </w:r>
    </w:p>
  </w:footnote>
  <w:footnote w:type="continuationSeparator" w:id="0">
    <w:p w:rsidR="00FD1E77" w:rsidRDefault="00FD1E77" w:rsidP="00760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FBB"/>
    <w:rsid w:val="000046BD"/>
    <w:rsid w:val="00014B38"/>
    <w:rsid w:val="00094787"/>
    <w:rsid w:val="00095250"/>
    <w:rsid w:val="000E29CE"/>
    <w:rsid w:val="00116425"/>
    <w:rsid w:val="00116AC1"/>
    <w:rsid w:val="00141F29"/>
    <w:rsid w:val="00191A01"/>
    <w:rsid w:val="002215AC"/>
    <w:rsid w:val="00340316"/>
    <w:rsid w:val="0037156B"/>
    <w:rsid w:val="003F38E4"/>
    <w:rsid w:val="004424D4"/>
    <w:rsid w:val="00457F92"/>
    <w:rsid w:val="004D5A65"/>
    <w:rsid w:val="004E2D53"/>
    <w:rsid w:val="0057011B"/>
    <w:rsid w:val="005737A0"/>
    <w:rsid w:val="0061513C"/>
    <w:rsid w:val="0062611E"/>
    <w:rsid w:val="006409BD"/>
    <w:rsid w:val="00665498"/>
    <w:rsid w:val="006B70E6"/>
    <w:rsid w:val="00760B38"/>
    <w:rsid w:val="008072B1"/>
    <w:rsid w:val="008370E0"/>
    <w:rsid w:val="00842FBB"/>
    <w:rsid w:val="008E16A6"/>
    <w:rsid w:val="009305F4"/>
    <w:rsid w:val="00955271"/>
    <w:rsid w:val="00972126"/>
    <w:rsid w:val="00980AB3"/>
    <w:rsid w:val="00995F64"/>
    <w:rsid w:val="009A15E1"/>
    <w:rsid w:val="00A35091"/>
    <w:rsid w:val="00A621F5"/>
    <w:rsid w:val="00A65BB5"/>
    <w:rsid w:val="00AC547F"/>
    <w:rsid w:val="00AC7D1E"/>
    <w:rsid w:val="00AD4491"/>
    <w:rsid w:val="00B64873"/>
    <w:rsid w:val="00B81259"/>
    <w:rsid w:val="00BB7DB8"/>
    <w:rsid w:val="00BE774B"/>
    <w:rsid w:val="00C33370"/>
    <w:rsid w:val="00C418C7"/>
    <w:rsid w:val="00C50D10"/>
    <w:rsid w:val="00C641CF"/>
    <w:rsid w:val="00C972D7"/>
    <w:rsid w:val="00D20F9F"/>
    <w:rsid w:val="00D71B33"/>
    <w:rsid w:val="00DB0D86"/>
    <w:rsid w:val="00E25F09"/>
    <w:rsid w:val="00E500C0"/>
    <w:rsid w:val="00E65D3B"/>
    <w:rsid w:val="00ED1AFE"/>
    <w:rsid w:val="00F60EE2"/>
    <w:rsid w:val="00F67BF9"/>
    <w:rsid w:val="00F86C5D"/>
    <w:rsid w:val="00F87EC5"/>
    <w:rsid w:val="00FD1E77"/>
    <w:rsid w:val="00FE3220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BB"/>
    <w:pPr>
      <w:widowControl w:val="0"/>
      <w:jc w:val="both"/>
    </w:pPr>
    <w:rPr>
      <w:rFonts w:ascii="仿宋_GB2312"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760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760B38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760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760B38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4E3CB7-998C-4F01-B91F-A3EAF5CE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荔城区名师工作室年度考评量化方案（讨论稿）</dc:title>
  <dc:creator>lenovo</dc:creator>
  <cp:lastModifiedBy>lenovo</cp:lastModifiedBy>
  <cp:revision>50</cp:revision>
  <cp:lastPrinted>2021-03-01T01:31:00Z</cp:lastPrinted>
  <dcterms:created xsi:type="dcterms:W3CDTF">2020-10-15T01:16:00Z</dcterms:created>
  <dcterms:modified xsi:type="dcterms:W3CDTF">2021-03-01T01:31:00Z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